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939" w:rsidRPr="00591028" w:rsidRDefault="00083939" w:rsidP="00083939">
      <w:pPr>
        <w:jc w:val="center"/>
        <w:outlineLvl w:val="0"/>
        <w:rPr>
          <w:b/>
          <w:color w:val="000000"/>
        </w:rPr>
      </w:pPr>
      <w:r w:rsidRPr="00591028">
        <w:rPr>
          <w:b/>
          <w:color w:val="000000"/>
        </w:rPr>
        <w:t>И Н С Т Р У К Ц И Я</w:t>
      </w:r>
    </w:p>
    <w:p w:rsidR="00083939" w:rsidRPr="00591028" w:rsidRDefault="00083939" w:rsidP="00083939">
      <w:pPr>
        <w:jc w:val="center"/>
        <w:rPr>
          <w:b/>
          <w:color w:val="000000"/>
        </w:rPr>
      </w:pPr>
      <w:r w:rsidRPr="00591028">
        <w:rPr>
          <w:b/>
          <w:color w:val="000000"/>
        </w:rPr>
        <w:t xml:space="preserve">по эксплуатации индивидуального теплового пункта и системы отопления </w:t>
      </w:r>
    </w:p>
    <w:p w:rsidR="00083939" w:rsidRPr="00591028" w:rsidRDefault="00083939" w:rsidP="00083939"/>
    <w:p w:rsidR="00083939" w:rsidRPr="00591028" w:rsidRDefault="00083939" w:rsidP="00083939"/>
    <w:p w:rsidR="00083939" w:rsidRPr="00591028" w:rsidRDefault="00083939" w:rsidP="00083939">
      <w:pPr>
        <w:jc w:val="center"/>
        <w:outlineLvl w:val="0"/>
        <w:rPr>
          <w:b/>
          <w:color w:val="000000"/>
        </w:rPr>
      </w:pPr>
      <w:r w:rsidRPr="00591028">
        <w:rPr>
          <w:b/>
          <w:color w:val="000000"/>
        </w:rPr>
        <w:t>С О Д Е Р Ж А Н И Е</w:t>
      </w:r>
    </w:p>
    <w:p w:rsidR="00083939" w:rsidRPr="00591028" w:rsidRDefault="00083939" w:rsidP="00083939">
      <w:pPr>
        <w:outlineLvl w:val="0"/>
        <w:rPr>
          <w:b/>
          <w:color w:val="000000"/>
        </w:rPr>
      </w:pPr>
    </w:p>
    <w:p w:rsidR="00083939" w:rsidRPr="00591028" w:rsidRDefault="00083939" w:rsidP="00083939"/>
    <w:p w:rsidR="00083939" w:rsidRPr="00591028" w:rsidRDefault="00083939" w:rsidP="00083939">
      <w:r>
        <w:t>1. Общие требования</w:t>
      </w:r>
    </w:p>
    <w:p w:rsidR="00083939" w:rsidRDefault="00083939" w:rsidP="00083939">
      <w:r w:rsidRPr="00591028">
        <w:t>2. Кратко</w:t>
      </w:r>
      <w:r>
        <w:t>е техническое описание</w:t>
      </w:r>
      <w:r w:rsidRPr="00591028">
        <w:t xml:space="preserve"> теплового </w:t>
      </w:r>
      <w:r>
        <w:t>пункта</w:t>
      </w:r>
    </w:p>
    <w:p w:rsidR="00083939" w:rsidRPr="00591028" w:rsidRDefault="00083939" w:rsidP="00083939">
      <w:r>
        <w:t>3. Подготовка теплового пункта (элеваторного узла) системы отопления и горячего водоснабжения к эксплуатации в зимних условиях</w:t>
      </w:r>
    </w:p>
    <w:p w:rsidR="00083939" w:rsidRPr="00591028" w:rsidRDefault="00083939" w:rsidP="00083939">
      <w:r w:rsidRPr="00591028">
        <w:t xml:space="preserve">4. </w:t>
      </w:r>
      <w:r>
        <w:t>порядок эксплуатации тепловых пунктов (элеваторных узлов), систем отопления, вентиляции и ГВС</w:t>
      </w:r>
    </w:p>
    <w:p w:rsidR="00083939" w:rsidRPr="00591028" w:rsidRDefault="00083939" w:rsidP="00083939">
      <w:r w:rsidRPr="00591028">
        <w:t>Перечень нормативно-технических документов</w:t>
      </w:r>
    </w:p>
    <w:p w:rsidR="00083939" w:rsidRPr="0054750E" w:rsidRDefault="00083939" w:rsidP="00083939">
      <w:pPr>
        <w:outlineLvl w:val="0"/>
      </w:pPr>
    </w:p>
    <w:p w:rsidR="00083939" w:rsidRPr="00B80EBE" w:rsidRDefault="00083939" w:rsidP="00083939">
      <w:pPr>
        <w:spacing w:before="120" w:after="240"/>
        <w:jc w:val="center"/>
        <w:rPr>
          <w:b/>
        </w:rPr>
      </w:pPr>
      <w:r>
        <w:rPr>
          <w:b/>
          <w:lang w:val="en-US"/>
        </w:rPr>
        <w:t>I</w:t>
      </w:r>
      <w:r w:rsidRPr="000A662D">
        <w:rPr>
          <w:b/>
        </w:rPr>
        <w:t xml:space="preserve">. </w:t>
      </w:r>
      <w:r w:rsidRPr="00B80EBE">
        <w:rPr>
          <w:b/>
        </w:rPr>
        <w:t>Общие требования</w:t>
      </w:r>
    </w:p>
    <w:p w:rsidR="00083939" w:rsidRPr="00B10A82" w:rsidRDefault="00083939" w:rsidP="00083939">
      <w:pPr>
        <w:spacing w:line="276" w:lineRule="auto"/>
        <w:jc w:val="both"/>
      </w:pPr>
      <w:r w:rsidRPr="004135E1">
        <w:rPr>
          <w:b/>
        </w:rPr>
        <w:t>1.1</w:t>
      </w:r>
      <w:r>
        <w:t xml:space="preserve"> Настоящая инструкция предназначена для эксплуатации индивидуального теплового пункта </w:t>
      </w:r>
      <w:r w:rsidR="000D346E">
        <w:t>__________________________________________________</w:t>
      </w:r>
      <w:r>
        <w:t xml:space="preserve"> и распространяется на работников из числа оперативно-технического персонала, имеющих достаточную профессиональную подготовку по обслуживанию и ремонту индивидуальных тепловых пунктов и систем отопления, горячего водоснабжения и вентиляции.</w:t>
      </w:r>
    </w:p>
    <w:p w:rsidR="00083939" w:rsidRPr="00B10A82" w:rsidRDefault="00083939" w:rsidP="00083939">
      <w:pPr>
        <w:spacing w:line="276" w:lineRule="auto"/>
        <w:jc w:val="both"/>
      </w:pPr>
      <w:r>
        <w:t>Инструкция содержит комплекс организационно- технических мероприятий по эксплуатации тепловых пунктов, систем отопления и горячего водоснабжения, а также регламентирует порядок подготовки и эксплуатации в зимних условиях порядок прохождения отопительного сезона и его завершения.</w:t>
      </w:r>
    </w:p>
    <w:p w:rsidR="00083939" w:rsidRDefault="00083939" w:rsidP="00083939">
      <w:pPr>
        <w:spacing w:line="276" w:lineRule="auto"/>
        <w:jc w:val="both"/>
      </w:pPr>
      <w:r>
        <w:t xml:space="preserve">Индивидуальный тепловой </w:t>
      </w:r>
      <w:proofErr w:type="gramStart"/>
      <w:r>
        <w:t>пункт  предназначен</w:t>
      </w:r>
      <w:proofErr w:type="gramEnd"/>
      <w:r>
        <w:t xml:space="preserve"> для присоединения систем отопления и горячего водоснабжения детского сада к тепловой сети системы городского теплоснабжения. В индивидуальном тепловом пункте предусмотрено снижение температуры на подающем </w:t>
      </w:r>
      <w:proofErr w:type="gramStart"/>
      <w:r>
        <w:t>трубопроводе  за</w:t>
      </w:r>
      <w:proofErr w:type="gramEnd"/>
      <w:r>
        <w:t xml:space="preserve"> счет смешивания сетевой воды в подающем трубопроводе с водой в обратном трубопроводе посредством </w:t>
      </w:r>
      <w:proofErr w:type="spellStart"/>
      <w:r>
        <w:t>инжекторного</w:t>
      </w:r>
      <w:proofErr w:type="spellEnd"/>
      <w:r>
        <w:t xml:space="preserve"> водоструйного элеватора. </w:t>
      </w:r>
    </w:p>
    <w:p w:rsidR="00083939" w:rsidRDefault="00083939" w:rsidP="00083939">
      <w:pPr>
        <w:spacing w:line="276" w:lineRule="auto"/>
        <w:jc w:val="both"/>
      </w:pPr>
      <w:r w:rsidRPr="001F7585">
        <w:rPr>
          <w:b/>
        </w:rPr>
        <w:t xml:space="preserve">1.2 </w:t>
      </w:r>
      <w:r w:rsidRPr="001F7585">
        <w:t>Индивидуальный тепловой пункт</w:t>
      </w:r>
      <w:r>
        <w:t xml:space="preserve"> рассчитан на температурный график теплоснабжающей организации </w:t>
      </w:r>
      <w:r w:rsidR="000D346E">
        <w:t>___</w:t>
      </w:r>
      <w:proofErr w:type="gramStart"/>
      <w:r w:rsidR="000D346E">
        <w:t>_</w:t>
      </w:r>
      <w:r>
        <w:t>.С</w:t>
      </w:r>
      <w:proofErr w:type="gramEnd"/>
      <w:r>
        <w:t xml:space="preserve"> и на давление на подающем трубопроводе до 10 кгс/см</w:t>
      </w:r>
      <w:r>
        <w:rPr>
          <w:vertAlign w:val="superscript"/>
        </w:rPr>
        <w:t>2</w:t>
      </w:r>
      <w:r>
        <w:t>. В индивидуальном тепловом пункте предусмотрено ответвление от подающего трубопровода на систему вентиляции.</w:t>
      </w:r>
    </w:p>
    <w:p w:rsidR="00083939" w:rsidRPr="000A662D" w:rsidRDefault="00083939" w:rsidP="00083939">
      <w:pPr>
        <w:spacing w:line="276" w:lineRule="auto"/>
        <w:jc w:val="both"/>
        <w:rPr>
          <w:b/>
        </w:rPr>
      </w:pPr>
      <w:r w:rsidRPr="001F7585">
        <w:rPr>
          <w:b/>
        </w:rPr>
        <w:t>1.3</w:t>
      </w:r>
      <w:r>
        <w:rPr>
          <w:b/>
        </w:rPr>
        <w:t xml:space="preserve"> </w:t>
      </w:r>
      <w:r w:rsidRPr="001F7585">
        <w:t>К</w:t>
      </w:r>
      <w:r>
        <w:t xml:space="preserve"> обслуживанию теплового пункта допускаются лица из числа оперативно-ремонтного персонала, прошедшего проверку знаний, норм и правил технической эксплуатации тепловых энергоустановок, техники безопасности, охраны труда, пожарной безопасности и имеющие допуск к самостоятельной работе.</w:t>
      </w:r>
    </w:p>
    <w:p w:rsidR="00083939" w:rsidRPr="00613BA7" w:rsidRDefault="00083939" w:rsidP="00083939">
      <w:pPr>
        <w:spacing w:before="120" w:after="240"/>
        <w:jc w:val="center"/>
        <w:rPr>
          <w:b/>
        </w:rPr>
      </w:pPr>
      <w:r w:rsidRPr="006B4BF2">
        <w:rPr>
          <w:b/>
          <w:lang w:val="en-US"/>
        </w:rPr>
        <w:t>II</w:t>
      </w:r>
      <w:r w:rsidRPr="00613BA7">
        <w:rPr>
          <w:b/>
        </w:rPr>
        <w:t>. Краткое техническое описание теплового пункта</w:t>
      </w:r>
    </w:p>
    <w:p w:rsidR="00083939" w:rsidRPr="006B4BF2" w:rsidRDefault="00083939" w:rsidP="00083939">
      <w:pPr>
        <w:spacing w:line="276" w:lineRule="auto"/>
        <w:jc w:val="both"/>
      </w:pPr>
      <w:r w:rsidRPr="004135E1">
        <w:rPr>
          <w:b/>
        </w:rPr>
        <w:t>2.</w:t>
      </w:r>
      <w:proofErr w:type="gramStart"/>
      <w:r w:rsidRPr="004135E1">
        <w:rPr>
          <w:b/>
        </w:rPr>
        <w:t>1</w:t>
      </w:r>
      <w:r>
        <w:t>.Тепловой</w:t>
      </w:r>
      <w:proofErr w:type="gramEnd"/>
      <w:r>
        <w:t xml:space="preserve"> пункт состоит из комплекса устройств, использующих теплоту на цели  отопления, вентиляции,</w:t>
      </w:r>
      <w:r w:rsidRPr="000A662D">
        <w:t xml:space="preserve"> </w:t>
      </w:r>
      <w:r>
        <w:t>горячего водоснабжения  и технологические нужды.</w:t>
      </w:r>
    </w:p>
    <w:p w:rsidR="00083939" w:rsidRPr="00690CAD" w:rsidRDefault="00083939" w:rsidP="00083939">
      <w:pPr>
        <w:spacing w:line="276" w:lineRule="auto"/>
        <w:jc w:val="both"/>
      </w:pPr>
      <w:r>
        <w:t xml:space="preserve">Основным </w:t>
      </w:r>
      <w:proofErr w:type="gramStart"/>
      <w:r>
        <w:t>назначением  теплового</w:t>
      </w:r>
      <w:proofErr w:type="gramEnd"/>
      <w:r>
        <w:t xml:space="preserve"> пункта является прием подготовок теплоносителя и подача его в системы теплопотребления, а также возврат использованного (отдавшего теплоту) теплоносителя в тепловую сеть.</w:t>
      </w:r>
    </w:p>
    <w:p w:rsidR="00083939" w:rsidRPr="00F56FCC" w:rsidRDefault="00083939" w:rsidP="00083939">
      <w:pPr>
        <w:spacing w:line="276" w:lineRule="auto"/>
        <w:jc w:val="both"/>
      </w:pPr>
      <w:r w:rsidRPr="00F56FCC">
        <w:rPr>
          <w:b/>
        </w:rPr>
        <w:lastRenderedPageBreak/>
        <w:t>2.2</w:t>
      </w:r>
      <w:r>
        <w:rPr>
          <w:b/>
        </w:rPr>
        <w:t xml:space="preserve"> </w:t>
      </w:r>
      <w:r w:rsidRPr="00F56FCC">
        <w:t>Устройство</w:t>
      </w:r>
      <w:r>
        <w:t xml:space="preserve"> двухтрубного </w:t>
      </w:r>
      <w:r w:rsidRPr="00F56FCC">
        <w:t>теплового пункта</w:t>
      </w:r>
      <w:r w:rsidRPr="000A662D">
        <w:t>.</w:t>
      </w:r>
      <w:r>
        <w:t xml:space="preserve"> </w:t>
      </w:r>
    </w:p>
    <w:p w:rsidR="00083939" w:rsidRPr="00F56FCC" w:rsidRDefault="00083939" w:rsidP="00083939">
      <w:pPr>
        <w:spacing w:line="276" w:lineRule="auto"/>
        <w:jc w:val="both"/>
      </w:pPr>
      <w:r>
        <w:t xml:space="preserve">2.2.1 Тепловой пункт </w:t>
      </w:r>
      <w:proofErr w:type="gramStart"/>
      <w:r>
        <w:t>спроектирован  по</w:t>
      </w:r>
      <w:proofErr w:type="gramEnd"/>
      <w:r>
        <w:t xml:space="preserve"> зависимой, элеваторной, открытой схеме подключения отопления.</w:t>
      </w:r>
    </w:p>
    <w:p w:rsidR="00083939" w:rsidRPr="000A662D" w:rsidRDefault="00083939" w:rsidP="00083939">
      <w:pPr>
        <w:spacing w:line="276" w:lineRule="auto"/>
      </w:pPr>
      <w:r w:rsidRPr="000A662D">
        <w:rPr>
          <w:b/>
        </w:rPr>
        <w:t>2.3</w:t>
      </w:r>
      <w:r w:rsidRPr="009057B7">
        <w:rPr>
          <w:b/>
        </w:rPr>
        <w:t xml:space="preserve"> </w:t>
      </w:r>
      <w:r w:rsidRPr="000A662D">
        <w:rPr>
          <w:b/>
        </w:rPr>
        <w:t>Индивидуальный тепловой пункт оборудован</w:t>
      </w:r>
      <w:r w:rsidRPr="000A662D">
        <w:t>:</w:t>
      </w:r>
    </w:p>
    <w:p w:rsidR="00083939" w:rsidRPr="009057B7" w:rsidRDefault="00083939" w:rsidP="00083939">
      <w:pPr>
        <w:spacing w:line="276" w:lineRule="auto"/>
        <w:jc w:val="both"/>
      </w:pPr>
      <w:r>
        <w:t>-трубопроводом ЦО подающим и обратным;</w:t>
      </w:r>
    </w:p>
    <w:p w:rsidR="00083939" w:rsidRDefault="00083939" w:rsidP="00083939">
      <w:pPr>
        <w:spacing w:line="276" w:lineRule="auto"/>
        <w:jc w:val="both"/>
      </w:pPr>
      <w:r>
        <w:t>-трубопроводом ГВС подающим и обратным;</w:t>
      </w:r>
    </w:p>
    <w:p w:rsidR="00083939" w:rsidRPr="00E21329" w:rsidRDefault="00083939" w:rsidP="00083939">
      <w:pPr>
        <w:spacing w:line="276" w:lineRule="auto"/>
        <w:jc w:val="both"/>
      </w:pPr>
      <w:r>
        <w:t>-запорной арматурой;</w:t>
      </w:r>
    </w:p>
    <w:p w:rsidR="00083939" w:rsidRPr="00E21329" w:rsidRDefault="00083939" w:rsidP="00083939">
      <w:pPr>
        <w:spacing w:line="276" w:lineRule="auto"/>
        <w:jc w:val="both"/>
      </w:pPr>
      <w:r>
        <w:t>-регулятором температуры (или дроссельной шайбой на циркуляционном трубопроводе</w:t>
      </w:r>
    </w:p>
    <w:p w:rsidR="00083939" w:rsidRDefault="00083939" w:rsidP="00083939">
      <w:pPr>
        <w:spacing w:line="276" w:lineRule="auto"/>
        <w:jc w:val="both"/>
      </w:pPr>
      <w:r>
        <w:t xml:space="preserve"> горячего водоснабжения);</w:t>
      </w:r>
    </w:p>
    <w:p w:rsidR="00083939" w:rsidRPr="00B20E11" w:rsidRDefault="00083939" w:rsidP="00083939">
      <w:pPr>
        <w:spacing w:line="276" w:lineRule="auto"/>
        <w:jc w:val="both"/>
      </w:pPr>
      <w:r>
        <w:t>-устройствами механической очистки воды (фильтры и грязевики);</w:t>
      </w:r>
    </w:p>
    <w:p w:rsidR="00083939" w:rsidRPr="00B20E11" w:rsidRDefault="00083939" w:rsidP="00083939">
      <w:pPr>
        <w:spacing w:line="276" w:lineRule="auto"/>
        <w:jc w:val="both"/>
      </w:pPr>
      <w:r>
        <w:t>-обратным клапаном на циркуляционном трубопроводе горячего водоснабжения;</w:t>
      </w:r>
    </w:p>
    <w:p w:rsidR="00083939" w:rsidRPr="00B20E11" w:rsidRDefault="00083939" w:rsidP="00083939">
      <w:pPr>
        <w:spacing w:line="276" w:lineRule="auto"/>
        <w:jc w:val="both"/>
      </w:pPr>
      <w:r>
        <w:t>-манометрами с трехходовыми кранами;</w:t>
      </w:r>
    </w:p>
    <w:p w:rsidR="00083939" w:rsidRPr="00B20E11" w:rsidRDefault="00083939" w:rsidP="00083939">
      <w:pPr>
        <w:spacing w:line="276" w:lineRule="auto"/>
        <w:jc w:val="both"/>
      </w:pPr>
      <w:r>
        <w:t>-термометрами и гильзами для их установки;</w:t>
      </w:r>
    </w:p>
    <w:p w:rsidR="00083939" w:rsidRPr="00B20E11" w:rsidRDefault="00083939" w:rsidP="00083939">
      <w:pPr>
        <w:spacing w:line="276" w:lineRule="auto"/>
        <w:jc w:val="both"/>
      </w:pPr>
      <w:r>
        <w:t>-узлом учета тепловой энергии.</w:t>
      </w:r>
    </w:p>
    <w:p w:rsidR="00083939" w:rsidRDefault="00083939" w:rsidP="00083939">
      <w:pPr>
        <w:spacing w:line="276" w:lineRule="auto"/>
        <w:jc w:val="both"/>
      </w:pPr>
      <w:r w:rsidRPr="000A662D">
        <w:rPr>
          <w:b/>
        </w:rPr>
        <w:t>2.4 На линиях входа и выхода установлены задвижки соответственно № 1</w:t>
      </w:r>
      <w:r>
        <w:rPr>
          <w:b/>
        </w:rPr>
        <w:t xml:space="preserve"> </w:t>
      </w:r>
      <w:r w:rsidRPr="000A662D">
        <w:rPr>
          <w:b/>
        </w:rPr>
        <w:t>и № 2 на ЦО и</w:t>
      </w:r>
      <w:r>
        <w:t xml:space="preserve"> </w:t>
      </w:r>
      <w:r w:rsidRPr="009057B7">
        <w:rPr>
          <w:b/>
        </w:rPr>
        <w:t>ГВС</w:t>
      </w:r>
      <w:r>
        <w:t>, с помощью которых производится включение и отключение индивидуального теплового пункта (системы отопления и горячего водоснабжения) от распределительной тепловой сети системы теплоснабжения.</w:t>
      </w:r>
    </w:p>
    <w:p w:rsidR="00083939" w:rsidRPr="00C404D4" w:rsidRDefault="00083939" w:rsidP="00083939">
      <w:pPr>
        <w:spacing w:line="276" w:lineRule="auto"/>
        <w:jc w:val="both"/>
      </w:pPr>
      <w:r>
        <w:t>Для предотвращения разрывов разводящих трубопроводов, стояков и нагревательных приборов при превышении давления в обратном трубопроводе на выходе из системы отопления установлен предохранительный клапан, который настроен на давление 6 кгс/см</w:t>
      </w:r>
      <w:r>
        <w:rPr>
          <w:vertAlign w:val="superscript"/>
        </w:rPr>
        <w:t>2</w:t>
      </w:r>
      <w:r>
        <w:t>.</w:t>
      </w:r>
    </w:p>
    <w:p w:rsidR="00083939" w:rsidRPr="008644E3" w:rsidRDefault="00083939" w:rsidP="00083939">
      <w:pPr>
        <w:spacing w:line="276" w:lineRule="auto"/>
        <w:jc w:val="both"/>
      </w:pPr>
      <w:r>
        <w:rPr>
          <w:b/>
          <w:u w:val="single"/>
        </w:rPr>
        <w:t xml:space="preserve">Задвижка </w:t>
      </w:r>
      <w:r w:rsidRPr="00BB2729">
        <w:rPr>
          <w:b/>
          <w:u w:val="single"/>
        </w:rPr>
        <w:t>№ 3</w:t>
      </w:r>
      <w:r>
        <w:rPr>
          <w:b/>
          <w:u w:val="single"/>
        </w:rPr>
        <w:t xml:space="preserve"> </w:t>
      </w:r>
      <w:r w:rsidRPr="00BB2729">
        <w:rPr>
          <w:b/>
        </w:rPr>
        <w:t>-</w:t>
      </w:r>
      <w:r>
        <w:rPr>
          <w:b/>
        </w:rPr>
        <w:t xml:space="preserve"> </w:t>
      </w:r>
      <w:r>
        <w:t>для регулирования подачи воды на элеватор.</w:t>
      </w:r>
    </w:p>
    <w:p w:rsidR="00083939" w:rsidRPr="008644E3" w:rsidRDefault="00083939" w:rsidP="00083939">
      <w:pPr>
        <w:spacing w:line="276" w:lineRule="auto"/>
        <w:jc w:val="both"/>
      </w:pPr>
      <w:r>
        <w:rPr>
          <w:b/>
          <w:u w:val="single"/>
        </w:rPr>
        <w:t xml:space="preserve">Задвижки № 5 и </w:t>
      </w:r>
      <w:r w:rsidRPr="00BB2729">
        <w:rPr>
          <w:b/>
          <w:u w:val="single"/>
        </w:rPr>
        <w:t>№</w:t>
      </w:r>
      <w:r>
        <w:rPr>
          <w:b/>
          <w:u w:val="single"/>
        </w:rPr>
        <w:t xml:space="preserve"> </w:t>
      </w:r>
      <w:r w:rsidRPr="00BB2729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- для включения и </w:t>
      </w:r>
      <w:proofErr w:type="gramStart"/>
      <w:r>
        <w:t>отключения  систем</w:t>
      </w:r>
      <w:proofErr w:type="gramEnd"/>
      <w:r>
        <w:t xml:space="preserve"> отопления.</w:t>
      </w:r>
    </w:p>
    <w:p w:rsidR="00083939" w:rsidRPr="00803230" w:rsidRDefault="00083939" w:rsidP="00083939">
      <w:pPr>
        <w:spacing w:line="276" w:lineRule="auto"/>
        <w:jc w:val="both"/>
      </w:pPr>
      <w:r w:rsidRPr="000A662D">
        <w:rPr>
          <w:b/>
        </w:rPr>
        <w:t>2.5 Грязевики</w:t>
      </w:r>
      <w:r w:rsidRPr="00BB2729">
        <w:rPr>
          <w:u w:val="single"/>
        </w:rPr>
        <w:t xml:space="preserve"> </w:t>
      </w:r>
      <w:r>
        <w:t xml:space="preserve">на прямом (подающем) - для предохранения от засора сопла элеватора и систем отопления: на обратном - для </w:t>
      </w:r>
      <w:proofErr w:type="gramStart"/>
      <w:r>
        <w:t>предохранения  от</w:t>
      </w:r>
      <w:proofErr w:type="gramEnd"/>
      <w:r>
        <w:t xml:space="preserve"> засора водомера.</w:t>
      </w:r>
    </w:p>
    <w:p w:rsidR="00083939" w:rsidRDefault="00083939" w:rsidP="00083939">
      <w:pPr>
        <w:spacing w:line="276" w:lineRule="auto"/>
        <w:jc w:val="both"/>
      </w:pPr>
      <w:r w:rsidRPr="00BB2729">
        <w:rPr>
          <w:b/>
        </w:rPr>
        <w:t>Элеватор</w:t>
      </w:r>
      <w:r>
        <w:t xml:space="preserve"> предназначен для осуществления необходимого смещения подающей воды с водой обратной и для обеспечения циркуляции в системах отопления.</w:t>
      </w:r>
    </w:p>
    <w:p w:rsidR="00083939" w:rsidRPr="00803230" w:rsidRDefault="00083939" w:rsidP="00083939">
      <w:pPr>
        <w:spacing w:line="276" w:lineRule="auto"/>
        <w:jc w:val="both"/>
      </w:pPr>
      <w:r w:rsidRPr="000A662D">
        <w:rPr>
          <w:b/>
        </w:rPr>
        <w:t>2.6 Термометры</w:t>
      </w:r>
      <w:r w:rsidRPr="00BB2729">
        <w:rPr>
          <w:u w:val="single"/>
        </w:rPr>
        <w:t>:</w:t>
      </w:r>
      <w:r>
        <w:t xml:space="preserve"> Т1 и Т2 - для контроля за температурой воды, подаваемой из подающего трубопровода тепловой сети от абонента; Т3-для контроля температуры воды, поступающей в систему отопления; </w:t>
      </w:r>
      <w:proofErr w:type="spellStart"/>
      <w:r>
        <w:t>Тгв</w:t>
      </w:r>
      <w:proofErr w:type="spellEnd"/>
      <w:r>
        <w:t xml:space="preserve">- для контроля за температурой воды в системе горячего водоснабжения. </w:t>
      </w:r>
    </w:p>
    <w:p w:rsidR="00083939" w:rsidRDefault="00083939" w:rsidP="00083939">
      <w:pPr>
        <w:spacing w:line="276" w:lineRule="auto"/>
        <w:jc w:val="both"/>
        <w:rPr>
          <w:b/>
        </w:rPr>
      </w:pPr>
      <w:r w:rsidRPr="000A662D">
        <w:rPr>
          <w:b/>
        </w:rPr>
        <w:t>2.7 Манометры</w:t>
      </w:r>
      <w:r w:rsidRPr="00BB2729">
        <w:rPr>
          <w:b/>
        </w:rPr>
        <w:t xml:space="preserve">: </w:t>
      </w:r>
    </w:p>
    <w:p w:rsidR="00083939" w:rsidRDefault="00083939" w:rsidP="00083939">
      <w:pPr>
        <w:spacing w:line="276" w:lineRule="auto"/>
        <w:ind w:left="1416"/>
        <w:jc w:val="both"/>
      </w:pPr>
      <w:r>
        <w:rPr>
          <w:b/>
        </w:rPr>
        <w:t xml:space="preserve">- </w:t>
      </w:r>
      <w:r w:rsidRPr="00BB2729">
        <w:t>М1и М2</w:t>
      </w:r>
      <w:r>
        <w:t xml:space="preserve"> для контроля за давлением на подающей и обратной магистралях;</w:t>
      </w:r>
    </w:p>
    <w:p w:rsidR="00083939" w:rsidRPr="00BB2729" w:rsidRDefault="00083939" w:rsidP="00083939">
      <w:pPr>
        <w:spacing w:line="276" w:lineRule="auto"/>
        <w:ind w:left="1416"/>
        <w:jc w:val="both"/>
      </w:pPr>
      <w:r>
        <w:t>-М3 для контроля за давлением перед элеватором;</w:t>
      </w:r>
    </w:p>
    <w:p w:rsidR="00083939" w:rsidRPr="0013220E" w:rsidRDefault="00083939" w:rsidP="00083939">
      <w:pPr>
        <w:tabs>
          <w:tab w:val="left" w:pos="1680"/>
        </w:tabs>
        <w:spacing w:line="276" w:lineRule="auto"/>
        <w:ind w:left="1416"/>
        <w:jc w:val="both"/>
      </w:pPr>
      <w:r>
        <w:t>-М5 для контроля за давлением в системе горячего водоснабжения.</w:t>
      </w:r>
    </w:p>
    <w:p w:rsidR="00083939" w:rsidRPr="00430980" w:rsidRDefault="00083939" w:rsidP="00083939">
      <w:pPr>
        <w:spacing w:before="120" w:after="240"/>
        <w:jc w:val="center"/>
        <w:rPr>
          <w:b/>
        </w:rPr>
      </w:pPr>
      <w:r w:rsidRPr="00F86BFA">
        <w:rPr>
          <w:b/>
          <w:lang w:val="en-US"/>
        </w:rPr>
        <w:t>III</w:t>
      </w:r>
      <w:r w:rsidRPr="00430980">
        <w:rPr>
          <w:b/>
        </w:rPr>
        <w:t xml:space="preserve">. Подготовка теплового пункта (элеваторного узла) системы отопления </w:t>
      </w:r>
      <w:r>
        <w:rPr>
          <w:b/>
        </w:rPr>
        <w:br/>
      </w:r>
      <w:r w:rsidRPr="00430980">
        <w:rPr>
          <w:b/>
        </w:rPr>
        <w:t>и горячего водоснабжения к эксплуатации в зимних условиях</w:t>
      </w:r>
    </w:p>
    <w:p w:rsidR="00083939" w:rsidRPr="00A86F0A" w:rsidRDefault="00083939" w:rsidP="00083939">
      <w:pPr>
        <w:spacing w:line="276" w:lineRule="auto"/>
        <w:jc w:val="both"/>
        <w:rPr>
          <w:b/>
        </w:rPr>
      </w:pPr>
      <w:r w:rsidRPr="00A86F0A">
        <w:rPr>
          <w:b/>
        </w:rPr>
        <w:t>3.1</w:t>
      </w:r>
      <w:r>
        <w:rPr>
          <w:b/>
        </w:rPr>
        <w:t xml:space="preserve"> </w:t>
      </w:r>
      <w:r w:rsidRPr="008E643B">
        <w:t xml:space="preserve">Потребитель тепла в процессе </w:t>
      </w:r>
      <w:proofErr w:type="gramStart"/>
      <w:r w:rsidRPr="008E643B">
        <w:t xml:space="preserve">подготовки </w:t>
      </w:r>
      <w:r>
        <w:t xml:space="preserve"> </w:t>
      </w:r>
      <w:r w:rsidRPr="008E643B">
        <w:t>к</w:t>
      </w:r>
      <w:proofErr w:type="gramEnd"/>
      <w:r w:rsidRPr="008E643B">
        <w:t xml:space="preserve"> отопительному</w:t>
      </w:r>
      <w:r>
        <w:t xml:space="preserve"> сезону должен произвести:</w:t>
      </w:r>
    </w:p>
    <w:p w:rsidR="00083939" w:rsidRDefault="00083939" w:rsidP="00083939">
      <w:pPr>
        <w:spacing w:line="276" w:lineRule="auto"/>
        <w:jc w:val="both"/>
      </w:pPr>
      <w:r>
        <w:t xml:space="preserve">- обследование технического состояния здания и </w:t>
      </w:r>
      <w:proofErr w:type="gramStart"/>
      <w:r>
        <w:t>их  инженерного</w:t>
      </w:r>
      <w:proofErr w:type="gramEnd"/>
      <w:r>
        <w:t xml:space="preserve"> оборудования. </w:t>
      </w:r>
    </w:p>
    <w:p w:rsidR="00083939" w:rsidRPr="008E643B" w:rsidRDefault="00083939" w:rsidP="00083939">
      <w:pPr>
        <w:spacing w:line="276" w:lineRule="auto"/>
        <w:jc w:val="both"/>
      </w:pPr>
      <w:r>
        <w:t>Результаты обследования, выводы и предложения оформляются актами весеннего осмотра установленной формы:</w:t>
      </w:r>
    </w:p>
    <w:p w:rsidR="00083939" w:rsidRPr="008E643B" w:rsidRDefault="00083939" w:rsidP="00083939">
      <w:pPr>
        <w:spacing w:line="276" w:lineRule="auto"/>
        <w:jc w:val="both"/>
      </w:pPr>
      <w:r>
        <w:t>-работы по профилактике и ремонту внутридомовых систем, вводов и внутриквартальных сетей, приборов учета тепловой энергии по графикам согласованными с теплоснабжающей организацией;</w:t>
      </w:r>
    </w:p>
    <w:p w:rsidR="00083939" w:rsidRPr="00B977AB" w:rsidRDefault="00083939" w:rsidP="00083939">
      <w:pPr>
        <w:spacing w:line="276" w:lineRule="auto"/>
        <w:jc w:val="both"/>
      </w:pPr>
      <w:r>
        <w:t>- промывку систем центрального отопления гидравлическим способом 1 раз в 2 года;</w:t>
      </w:r>
    </w:p>
    <w:p w:rsidR="00083939" w:rsidRPr="00B977AB" w:rsidRDefault="00083939" w:rsidP="00083939">
      <w:pPr>
        <w:spacing w:line="276" w:lineRule="auto"/>
        <w:jc w:val="both"/>
      </w:pPr>
      <w:r>
        <w:lastRenderedPageBreak/>
        <w:t>- промывку внутриквартальных сетей и вводов, находящихся на балансе жилищного комплекса:</w:t>
      </w:r>
    </w:p>
    <w:p w:rsidR="00083939" w:rsidRPr="00B977AB" w:rsidRDefault="00083939" w:rsidP="00083939">
      <w:pPr>
        <w:spacing w:line="276" w:lineRule="auto"/>
        <w:jc w:val="both"/>
      </w:pPr>
      <w:r>
        <w:t xml:space="preserve">- утепление дверей, лестничных клеток, восстановление </w:t>
      </w:r>
      <w:proofErr w:type="spellStart"/>
      <w:r>
        <w:t>укрепленности</w:t>
      </w:r>
      <w:proofErr w:type="spellEnd"/>
      <w:r>
        <w:t xml:space="preserve"> помещений тепловых пунктов и других помещений по которым проходят сети отопления, вентиляции и ГВС:</w:t>
      </w:r>
    </w:p>
    <w:p w:rsidR="00083939" w:rsidRPr="0059002E" w:rsidRDefault="00083939" w:rsidP="00083939">
      <w:pPr>
        <w:spacing w:line="276" w:lineRule="auto"/>
        <w:jc w:val="both"/>
      </w:pPr>
      <w:r>
        <w:t>-выполнение предписаний теплоснабжающих организации;</w:t>
      </w:r>
    </w:p>
    <w:p w:rsidR="00083939" w:rsidRPr="0059002E" w:rsidRDefault="00083939" w:rsidP="00083939">
      <w:pPr>
        <w:spacing w:line="276" w:lineRule="auto"/>
        <w:jc w:val="both"/>
      </w:pPr>
      <w:r>
        <w:t>- выполнение плана мероприятий по повышению устойчивости функционирования систем жизнеобеспечения</w:t>
      </w:r>
    </w:p>
    <w:p w:rsidR="00083939" w:rsidRPr="0059002E" w:rsidRDefault="00083939" w:rsidP="00083939">
      <w:pPr>
        <w:spacing w:line="276" w:lineRule="auto"/>
        <w:jc w:val="both"/>
      </w:pPr>
      <w:r>
        <w:t xml:space="preserve">- готовность систем теплопотребления предъявляется специалистам абонентского отдела теплоснабжающей организации с оформлением акта установленной формы (порядок </w:t>
      </w:r>
      <w:proofErr w:type="spellStart"/>
      <w:r>
        <w:t>опрессовки</w:t>
      </w:r>
      <w:proofErr w:type="spellEnd"/>
      <w:r>
        <w:t xml:space="preserve"> тепловых пунктов и систем отопления, вентиляции и ГВС.)</w:t>
      </w:r>
    </w:p>
    <w:p w:rsidR="00083939" w:rsidRPr="00EA3BA0" w:rsidRDefault="00083939" w:rsidP="00083939">
      <w:pPr>
        <w:spacing w:line="276" w:lineRule="auto"/>
        <w:jc w:val="both"/>
      </w:pPr>
      <w:r w:rsidRPr="00DB0E80">
        <w:rPr>
          <w:b/>
        </w:rPr>
        <w:t>3.2</w:t>
      </w:r>
      <w:r>
        <w:rPr>
          <w:b/>
        </w:rPr>
        <w:t xml:space="preserve"> </w:t>
      </w:r>
      <w:r w:rsidRPr="00DB0E80">
        <w:t>На трубопроводах</w:t>
      </w:r>
      <w:r>
        <w:t xml:space="preserve"> и оборудовании устанавливается тепловая изоляция, обеспечивающая температуру на поверхности не более </w:t>
      </w:r>
      <w:r w:rsidRPr="00EA3BA0">
        <w:t>45</w:t>
      </w:r>
      <w:r>
        <w:rPr>
          <w:vertAlign w:val="superscript"/>
        </w:rPr>
        <w:t>0</w:t>
      </w:r>
      <w:r>
        <w:t xml:space="preserve"> </w:t>
      </w:r>
      <w:r w:rsidRPr="00EA3BA0">
        <w:t>С</w:t>
      </w:r>
      <w:r>
        <w:t>.</w:t>
      </w:r>
    </w:p>
    <w:p w:rsidR="00083939" w:rsidRPr="00EA3BA0" w:rsidRDefault="00083939" w:rsidP="00083939">
      <w:pPr>
        <w:spacing w:line="276" w:lineRule="auto"/>
        <w:jc w:val="both"/>
        <w:rPr>
          <w:b/>
        </w:rPr>
      </w:pPr>
      <w:r w:rsidRPr="00EA3BA0">
        <w:rPr>
          <w:b/>
        </w:rPr>
        <w:t xml:space="preserve">Прямой трубопровод окрашивается в красный цвет, обратный </w:t>
      </w:r>
      <w:r>
        <w:rPr>
          <w:b/>
        </w:rPr>
        <w:t xml:space="preserve">- </w:t>
      </w:r>
      <w:r w:rsidRPr="00EA3BA0">
        <w:rPr>
          <w:b/>
        </w:rPr>
        <w:t xml:space="preserve">в синий </w:t>
      </w:r>
    </w:p>
    <w:p w:rsidR="00083939" w:rsidRPr="00EA3BA0" w:rsidRDefault="00083939" w:rsidP="00083939">
      <w:pPr>
        <w:spacing w:line="276" w:lineRule="auto"/>
        <w:jc w:val="both"/>
      </w:pPr>
      <w:r w:rsidRPr="00EA3BA0">
        <w:t>Запрещается работа теплового пункта</w:t>
      </w:r>
      <w:r>
        <w:t xml:space="preserve"> если:</w:t>
      </w:r>
    </w:p>
    <w:p w:rsidR="00083939" w:rsidRDefault="00083939" w:rsidP="00083939">
      <w:pPr>
        <w:spacing w:line="276" w:lineRule="auto"/>
        <w:jc w:val="both"/>
      </w:pPr>
      <w:r>
        <w:t>- неисправен предохранительный клапан;</w:t>
      </w:r>
    </w:p>
    <w:p w:rsidR="00083939" w:rsidRDefault="00083939" w:rsidP="00083939">
      <w:pPr>
        <w:spacing w:line="276" w:lineRule="auto"/>
        <w:jc w:val="both"/>
      </w:pPr>
      <w:r>
        <w:t>- давление поднялось выше разращенного и несмотря на принятые меры не снижается;</w:t>
      </w:r>
    </w:p>
    <w:p w:rsidR="00083939" w:rsidRPr="00EA3BA0" w:rsidRDefault="00083939" w:rsidP="00083939">
      <w:pPr>
        <w:spacing w:line="276" w:lineRule="auto"/>
        <w:jc w:val="both"/>
      </w:pPr>
      <w:r>
        <w:t>-неисправны или не проверены контрольно-измерительные приборы.</w:t>
      </w:r>
    </w:p>
    <w:p w:rsidR="00083939" w:rsidRDefault="00083939" w:rsidP="00083939">
      <w:pPr>
        <w:spacing w:line="276" w:lineRule="auto"/>
        <w:jc w:val="both"/>
        <w:rPr>
          <w:vertAlign w:val="superscript"/>
        </w:rPr>
      </w:pPr>
      <w:r>
        <w:t>Для устойчивой циркуляции теплоносителя перепад давления на подающем и обратном трубопроводах должен находиться в пределах 0,5-1,5 кгс/см</w:t>
      </w:r>
      <w:r>
        <w:rPr>
          <w:vertAlign w:val="superscript"/>
        </w:rPr>
        <w:t>2</w:t>
      </w:r>
    </w:p>
    <w:p w:rsidR="00083939" w:rsidRPr="00A60272" w:rsidRDefault="00083939" w:rsidP="00083939">
      <w:pPr>
        <w:spacing w:line="276" w:lineRule="auto"/>
        <w:jc w:val="both"/>
        <w:rPr>
          <w:b/>
        </w:rPr>
      </w:pPr>
      <w:r w:rsidRPr="00EF763C">
        <w:t>Давление теплоносителя в обратном трубопроводе теплового пункта должно быть на 0,5</w:t>
      </w:r>
      <w:r>
        <w:t>кгс/см</w:t>
      </w:r>
      <w:r>
        <w:rPr>
          <w:vertAlign w:val="superscript"/>
        </w:rPr>
        <w:t xml:space="preserve">2 </w:t>
      </w:r>
      <w:r w:rsidRPr="00EF763C">
        <w:t>больше статического давления системы теплопотребления, присоединенной к тепловой сети.</w:t>
      </w:r>
      <w:r>
        <w:t xml:space="preserve"> Среднесуточная температура воды, поступающая из тепловой сети на подающий трубопровод в систему отопления, не должна выходить за пределы </w:t>
      </w:r>
      <w:proofErr w:type="gramStart"/>
      <w:r>
        <w:t>+  3</w:t>
      </w:r>
      <w:proofErr w:type="gramEnd"/>
      <w:r>
        <w:t xml:space="preserve"> % от т</w:t>
      </w:r>
      <w:r w:rsidRPr="00A60272">
        <w:t>емпературного</w:t>
      </w:r>
      <w:r>
        <w:rPr>
          <w:b/>
        </w:rPr>
        <w:t xml:space="preserve"> </w:t>
      </w:r>
      <w:r w:rsidRPr="00A60272">
        <w:t>графика</w:t>
      </w:r>
      <w:r>
        <w:rPr>
          <w:b/>
        </w:rPr>
        <w:t>.</w:t>
      </w:r>
    </w:p>
    <w:p w:rsidR="00083939" w:rsidRPr="00A60272" w:rsidRDefault="00083939" w:rsidP="00083939">
      <w:pPr>
        <w:tabs>
          <w:tab w:val="left" w:pos="8310"/>
        </w:tabs>
        <w:spacing w:line="276" w:lineRule="auto"/>
        <w:jc w:val="both"/>
        <w:rPr>
          <w:sz w:val="16"/>
          <w:szCs w:val="16"/>
          <w:vertAlign w:val="superscript"/>
        </w:rPr>
      </w:pPr>
      <w:r w:rsidRPr="00A60272">
        <w:t>Сред</w:t>
      </w:r>
      <w:r>
        <w:t xml:space="preserve">несуточная температура на обратном трубопроводе не должна превышать 5 % от температуры, установленной температурным </w:t>
      </w:r>
      <w:proofErr w:type="gramStart"/>
      <w:r>
        <w:t>графиком</w:t>
      </w:r>
      <w:r w:rsidRPr="00A60272">
        <w:t xml:space="preserve"> </w:t>
      </w:r>
      <w:r>
        <w:t>.</w:t>
      </w:r>
      <w:proofErr w:type="gramEnd"/>
    </w:p>
    <w:p w:rsidR="00083939" w:rsidRDefault="00083939" w:rsidP="00083939">
      <w:pPr>
        <w:spacing w:line="276" w:lineRule="auto"/>
        <w:jc w:val="both"/>
      </w:pPr>
      <w:r w:rsidRPr="00A60272">
        <w:t>Температура теплоносителя, поступающего</w:t>
      </w:r>
      <w:r>
        <w:t xml:space="preserve"> систему горячего водоснабжения не должна выходить за пределы 60-75 </w:t>
      </w:r>
      <w:r>
        <w:rPr>
          <w:vertAlign w:val="superscript"/>
        </w:rPr>
        <w:t xml:space="preserve">0 </w:t>
      </w:r>
      <w:r>
        <w:t>С.</w:t>
      </w:r>
    </w:p>
    <w:p w:rsidR="00083939" w:rsidRDefault="00083939" w:rsidP="00083939">
      <w:pPr>
        <w:spacing w:line="276" w:lineRule="auto"/>
        <w:jc w:val="both"/>
      </w:pPr>
      <w:r>
        <w:t>Предельное давление в системе отопления не должно быть более 0,6 МПа (6кг/см</w:t>
      </w:r>
      <w:r>
        <w:rPr>
          <w:vertAlign w:val="superscript"/>
        </w:rPr>
        <w:t>2</w:t>
      </w:r>
      <w:r w:rsidRPr="00B81DEC">
        <w:t>)</w:t>
      </w:r>
      <w:r>
        <w:t xml:space="preserve">, являющееся предельным для наиболее слабых агрегатов – </w:t>
      </w:r>
      <w:r w:rsidRPr="00B81DEC">
        <w:rPr>
          <w:b/>
        </w:rPr>
        <w:t>чугунных</w:t>
      </w:r>
      <w:r>
        <w:rPr>
          <w:b/>
        </w:rPr>
        <w:t xml:space="preserve"> </w:t>
      </w:r>
      <w:r w:rsidRPr="00B81DEC">
        <w:rPr>
          <w:b/>
        </w:rPr>
        <w:t>(штампованных)</w:t>
      </w:r>
      <w:r>
        <w:rPr>
          <w:b/>
        </w:rPr>
        <w:t xml:space="preserve"> </w:t>
      </w:r>
      <w:r w:rsidRPr="00B81DEC">
        <w:t>радиаторов, у</w:t>
      </w:r>
      <w:r>
        <w:t>становленных в системе отопления.</w:t>
      </w:r>
    </w:p>
    <w:p w:rsidR="00083939" w:rsidRPr="00613BA7" w:rsidRDefault="00083939" w:rsidP="00083939">
      <w:pPr>
        <w:spacing w:before="120" w:after="240"/>
        <w:jc w:val="center"/>
        <w:rPr>
          <w:b/>
        </w:rPr>
      </w:pPr>
      <w:r w:rsidRPr="00F86BFA">
        <w:rPr>
          <w:b/>
          <w:lang w:val="en-US"/>
        </w:rPr>
        <w:t>IV</w:t>
      </w:r>
      <w:r w:rsidRPr="00613BA7">
        <w:rPr>
          <w:b/>
        </w:rPr>
        <w:t xml:space="preserve">. Порядок эксплуатации тепловых пунктов (элеваторных узлов), </w:t>
      </w:r>
      <w:r w:rsidRPr="00613BA7">
        <w:rPr>
          <w:b/>
        </w:rPr>
        <w:br/>
        <w:t>систем отопления, вентиляции и ГВС.</w:t>
      </w:r>
    </w:p>
    <w:p w:rsidR="00083939" w:rsidRPr="0059002E" w:rsidRDefault="00083939" w:rsidP="00083939">
      <w:pPr>
        <w:spacing w:line="276" w:lineRule="auto"/>
        <w:jc w:val="both"/>
      </w:pPr>
      <w:r w:rsidRPr="001E5B20">
        <w:rPr>
          <w:b/>
        </w:rPr>
        <w:t>4.1</w:t>
      </w:r>
      <w:r>
        <w:t xml:space="preserve"> Эксплуатация тепловых пунктов (элеваторных узлов), систем отопления и ГВС должна </w:t>
      </w:r>
      <w:proofErr w:type="gramStart"/>
      <w:r>
        <w:t>осуществляться  подготовленным</w:t>
      </w:r>
      <w:proofErr w:type="gramEnd"/>
      <w:r>
        <w:t xml:space="preserve"> в установленным порядке и аттестованным персоналом: специалисты должны иметь образование, соответствующее их должности, а рабочие подготовку в объеме требований квалификационных характеристик.</w:t>
      </w:r>
    </w:p>
    <w:p w:rsidR="00083939" w:rsidRPr="001E5B20" w:rsidRDefault="00083939" w:rsidP="00083939">
      <w:pPr>
        <w:spacing w:line="276" w:lineRule="auto"/>
        <w:jc w:val="both"/>
      </w:pPr>
      <w:r w:rsidRPr="001E5B20">
        <w:rPr>
          <w:b/>
        </w:rPr>
        <w:t>4.2</w:t>
      </w:r>
      <w:r>
        <w:rPr>
          <w:b/>
        </w:rPr>
        <w:t xml:space="preserve"> </w:t>
      </w:r>
      <w:r w:rsidRPr="001E5B20">
        <w:t>Надежная</w:t>
      </w:r>
      <w:r>
        <w:t xml:space="preserve"> эксплуатация тепловых пунктов, систем водяного отопления должна обеспечиваться проведением следующих работ:</w:t>
      </w:r>
    </w:p>
    <w:p w:rsidR="00083939" w:rsidRDefault="00083939" w:rsidP="00083939">
      <w:pPr>
        <w:spacing w:line="276" w:lineRule="auto"/>
        <w:jc w:val="both"/>
      </w:pPr>
      <w:r>
        <w:t>- детальный осмотр разводящих трубопроводов не реже одного раза в месяц;</w:t>
      </w:r>
    </w:p>
    <w:p w:rsidR="00083939" w:rsidRDefault="00083939" w:rsidP="00083939">
      <w:pPr>
        <w:spacing w:line="276" w:lineRule="auto"/>
        <w:jc w:val="both"/>
      </w:pPr>
      <w:r>
        <w:t>- детальный осмотр наиболее ответственных элементов системы (запорная арматура в тепловых пунктах, предохранительные и обратные клапаны, вантуза и воздухосборники, контрольно-измерительные приборы, регуляторы температуры, сопла, диафрагмы) - не реже одного раза в неделю;</w:t>
      </w:r>
    </w:p>
    <w:p w:rsidR="00083939" w:rsidRDefault="00083939" w:rsidP="00083939">
      <w:pPr>
        <w:spacing w:line="276" w:lineRule="auto"/>
        <w:jc w:val="both"/>
      </w:pPr>
      <w:r>
        <w:lastRenderedPageBreak/>
        <w:t>-систематическое удаление воздуха из системы отопления;</w:t>
      </w:r>
    </w:p>
    <w:p w:rsidR="00083939" w:rsidRDefault="00083939" w:rsidP="00083939">
      <w:pPr>
        <w:spacing w:line="276" w:lineRule="auto"/>
        <w:jc w:val="both"/>
      </w:pPr>
      <w:r>
        <w:t>-промывка грязевиков (необходимость промывки следует устанавливать в зависимости от степени загрязнения определяемого по перепаду давлений на манометрах до и после грязевиков);</w:t>
      </w:r>
    </w:p>
    <w:p w:rsidR="00083939" w:rsidRDefault="00083939" w:rsidP="00083939">
      <w:pPr>
        <w:spacing w:line="276" w:lineRule="auto"/>
        <w:jc w:val="both"/>
      </w:pPr>
      <w:r>
        <w:t>-повседневный контроль за температурой и давлением теплоносителя.</w:t>
      </w:r>
    </w:p>
    <w:p w:rsidR="00083939" w:rsidRPr="001E5B20" w:rsidRDefault="00083939" w:rsidP="00083939">
      <w:pPr>
        <w:spacing w:line="276" w:lineRule="auto"/>
        <w:jc w:val="both"/>
      </w:pPr>
      <w:r w:rsidRPr="005F1D70">
        <w:rPr>
          <w:b/>
        </w:rPr>
        <w:t>4.2.1.</w:t>
      </w:r>
      <w:r>
        <w:t xml:space="preserve"> Текущий планово-предупредительный ремонт теплопотребляющих установок проводится</w:t>
      </w:r>
      <w:r w:rsidR="000D346E">
        <w:t xml:space="preserve"> </w:t>
      </w:r>
      <w:r>
        <w:t xml:space="preserve">работниками специализированных организации, обслуживающих </w:t>
      </w:r>
      <w:proofErr w:type="spellStart"/>
      <w:r>
        <w:t>теплопотребляющие</w:t>
      </w:r>
      <w:proofErr w:type="spellEnd"/>
      <w:r>
        <w:t xml:space="preserve"> установки.</w:t>
      </w:r>
    </w:p>
    <w:p w:rsidR="00083939" w:rsidRPr="005F1D70" w:rsidRDefault="00083939" w:rsidP="00083939">
      <w:pPr>
        <w:spacing w:line="276" w:lineRule="auto"/>
        <w:jc w:val="both"/>
      </w:pPr>
      <w:r w:rsidRPr="00C67345">
        <w:rPr>
          <w:b/>
        </w:rPr>
        <w:t>4.3.</w:t>
      </w:r>
      <w:r>
        <w:t xml:space="preserve"> Тепловые пункты (элеваторные узлы) периодически не реже одного раза в неделю должны осматриваться ответственным за исправное состояние и безопасную эксплуатацию теплопотребляющих установок, результаты осмотра должны быть отражены в оперативном журнале.</w:t>
      </w:r>
    </w:p>
    <w:p w:rsidR="00083939" w:rsidRPr="00F97556" w:rsidRDefault="00083939" w:rsidP="00083939">
      <w:pPr>
        <w:spacing w:line="276" w:lineRule="auto"/>
        <w:jc w:val="both"/>
        <w:rPr>
          <w:b/>
        </w:rPr>
      </w:pPr>
      <w:r w:rsidRPr="00F97556">
        <w:rPr>
          <w:b/>
        </w:rPr>
        <w:t>4.4</w:t>
      </w:r>
      <w:r>
        <w:rPr>
          <w:b/>
        </w:rPr>
        <w:t xml:space="preserve"> </w:t>
      </w:r>
      <w:r w:rsidRPr="00F97556">
        <w:t>Проверку исправности запорно-регулирующей арматуры</w:t>
      </w:r>
      <w:r>
        <w:t xml:space="preserve"> следует производить в соответствии с утвержденным графиком ремонта, а снятие задвижек для внутреннего осмотра и ремонта (шабрения дисков, проверки плотности колец, </w:t>
      </w:r>
      <w:proofErr w:type="spellStart"/>
      <w:r>
        <w:t>опрессовки</w:t>
      </w:r>
      <w:proofErr w:type="spellEnd"/>
      <w:r>
        <w:t>) не реже 1 раза в 3 года: проверку плотности закрытия и смену сальниковых уплотнителей регулировочных кранов на нагревательных приборах следует производить не реже 1 раза в год; регулирующие органы задвижек и вентилей в тепловых пунктах следует закрывать 2 раза в месяц до отказа с последующим открытием; замена  уплотняющих прокладок фланцевых соединений должна производиться не реже 1 раза в 5 лет.</w:t>
      </w:r>
    </w:p>
    <w:p w:rsidR="00083939" w:rsidRPr="00F045F3" w:rsidRDefault="00083939" w:rsidP="00083939">
      <w:pPr>
        <w:spacing w:line="276" w:lineRule="auto"/>
        <w:jc w:val="both"/>
        <w:rPr>
          <w:b/>
        </w:rPr>
      </w:pPr>
      <w:r w:rsidRPr="00F045F3">
        <w:rPr>
          <w:b/>
        </w:rPr>
        <w:t>4.5.</w:t>
      </w:r>
      <w:r>
        <w:rPr>
          <w:b/>
        </w:rPr>
        <w:t xml:space="preserve"> </w:t>
      </w:r>
      <w:r w:rsidRPr="00F045F3">
        <w:t>Основные задвижки</w:t>
      </w:r>
      <w:r>
        <w:t xml:space="preserve"> и вентили, </w:t>
      </w:r>
      <w:r w:rsidRPr="00F045F3">
        <w:t>предназначенные</w:t>
      </w:r>
      <w:r>
        <w:t xml:space="preserve"> для отключения и регулирования системы горячего водоснабжения, необходимо 2 раза в месяц открывать и закрывать и при необходимости подтягивать или набивать сальники. В процессе эксплуатации необходимо следить за отсутствием течей в стояках, подводках к запорно-регулирующей водоразборной арматуре, устранять причины, вызывающие их неисправность и утечку воды.</w:t>
      </w:r>
    </w:p>
    <w:p w:rsidR="00083939" w:rsidRPr="00F045F3" w:rsidRDefault="00083939" w:rsidP="00083939">
      <w:pPr>
        <w:spacing w:line="276" w:lineRule="auto"/>
        <w:jc w:val="both"/>
      </w:pPr>
      <w:r w:rsidRPr="00A759D6">
        <w:rPr>
          <w:b/>
        </w:rPr>
        <w:t>4.6.</w:t>
      </w:r>
      <w:r>
        <w:t xml:space="preserve"> Осмотр системы горячего водоснабжения производить по утвержденному графику, а результаты осмотра заносить в журнал.</w:t>
      </w:r>
    </w:p>
    <w:p w:rsidR="00083939" w:rsidRDefault="00083939" w:rsidP="00083939">
      <w:pPr>
        <w:spacing w:line="276" w:lineRule="auto"/>
        <w:jc w:val="both"/>
      </w:pPr>
      <w:r w:rsidRPr="00A759D6">
        <w:rPr>
          <w:b/>
        </w:rPr>
        <w:t>4.7.</w:t>
      </w:r>
      <w:r>
        <w:rPr>
          <w:b/>
        </w:rPr>
        <w:t xml:space="preserve"> </w:t>
      </w:r>
      <w:r>
        <w:t>Действие автоматических регуляторов температуры систем горячего водоснабжения следует проверить не реже одного раза в месяц.</w:t>
      </w:r>
    </w:p>
    <w:p w:rsidR="00083939" w:rsidRPr="00A759D6" w:rsidRDefault="00083939" w:rsidP="00083939">
      <w:pPr>
        <w:spacing w:line="276" w:lineRule="auto"/>
        <w:jc w:val="both"/>
      </w:pPr>
      <w:r>
        <w:t>Наладку регуляторов температуры следует производить в соответствии с инструкцией завода изготовителя.</w:t>
      </w:r>
    </w:p>
    <w:p w:rsidR="00083939" w:rsidRPr="00BA7D68" w:rsidRDefault="00083939" w:rsidP="00083939">
      <w:pPr>
        <w:spacing w:line="276" w:lineRule="auto"/>
        <w:jc w:val="both"/>
      </w:pPr>
      <w:r w:rsidRPr="00DC6007">
        <w:rPr>
          <w:b/>
        </w:rPr>
        <w:t>4.8.</w:t>
      </w:r>
      <w:r>
        <w:rPr>
          <w:b/>
        </w:rPr>
        <w:t xml:space="preserve"> </w:t>
      </w:r>
      <w:proofErr w:type="spellStart"/>
      <w:r w:rsidRPr="00BA7D68">
        <w:t>Контрольно</w:t>
      </w:r>
      <w:proofErr w:type="spellEnd"/>
      <w:r w:rsidRPr="00BA7D68">
        <w:t xml:space="preserve"> измерительные приборы,</w:t>
      </w:r>
      <w:r>
        <w:t xml:space="preserve"> регулирующая и запорная арматура должны находиться в технически исправном состоянии и отвечать требованиям </w:t>
      </w:r>
      <w:proofErr w:type="spellStart"/>
      <w:r>
        <w:t>Госэнергонадзора</w:t>
      </w:r>
      <w:proofErr w:type="spellEnd"/>
      <w:r>
        <w:t>.</w:t>
      </w:r>
    </w:p>
    <w:p w:rsidR="00083939" w:rsidRPr="008C2D36" w:rsidRDefault="00083939" w:rsidP="00083939">
      <w:pPr>
        <w:spacing w:line="276" w:lineRule="auto"/>
        <w:jc w:val="both"/>
      </w:pPr>
      <w:r w:rsidRPr="008C2D36">
        <w:rPr>
          <w:b/>
        </w:rPr>
        <w:t>4.9.</w:t>
      </w:r>
      <w:r>
        <w:rPr>
          <w:b/>
        </w:rPr>
        <w:t xml:space="preserve"> </w:t>
      </w:r>
      <w:r>
        <w:t xml:space="preserve">Пуск индивидуального теплового пункта на трубопроводе ЦО производится путем поочередного последовательного открытия запорной арматуры, начиная с обратного трубопровода-задвижки № 2, № 4, затем открыть последовательно задвижки № 5, № 3 и затем плавно открыть № 1, чтобы не вызвать резкого снижения давления теплоносителя в тепловой сети энергоснабжающей организации и </w:t>
      </w:r>
      <w:proofErr w:type="gramStart"/>
      <w:r>
        <w:t>предотвращения  гидравлического</w:t>
      </w:r>
      <w:proofErr w:type="gramEnd"/>
      <w:r>
        <w:t xml:space="preserve"> удара в системе.</w:t>
      </w:r>
    </w:p>
    <w:p w:rsidR="00083939" w:rsidRPr="00736EDC" w:rsidRDefault="00083939" w:rsidP="00083939">
      <w:pPr>
        <w:spacing w:line="276" w:lineRule="auto"/>
        <w:jc w:val="both"/>
      </w:pPr>
      <w:r>
        <w:t>Пуск системы ГВС следует производить путем последовательного открытия задвижек № 2, № 4, затем № 3 и плавно открыть № 1</w:t>
      </w:r>
    </w:p>
    <w:p w:rsidR="00083939" w:rsidRPr="00736EDC" w:rsidRDefault="00083939" w:rsidP="00083939">
      <w:pPr>
        <w:spacing w:line="276" w:lineRule="auto"/>
        <w:jc w:val="both"/>
      </w:pPr>
      <w:r>
        <w:t xml:space="preserve">Пуск индивидуального теплового пункта и систем отопления, горячего водоснабжения должен производиться в присутствии представителя </w:t>
      </w:r>
      <w:proofErr w:type="spellStart"/>
      <w:r>
        <w:t>энергоснаюжающей</w:t>
      </w:r>
      <w:proofErr w:type="spellEnd"/>
      <w:r>
        <w:t xml:space="preserve"> организации.</w:t>
      </w:r>
    </w:p>
    <w:p w:rsidR="00083939" w:rsidRDefault="00083939" w:rsidP="00083939">
      <w:pPr>
        <w:spacing w:line="276" w:lineRule="auto"/>
        <w:jc w:val="both"/>
      </w:pPr>
      <w:r w:rsidRPr="00B5225F">
        <w:rPr>
          <w:b/>
        </w:rPr>
        <w:t>4.10.</w:t>
      </w:r>
      <w:r>
        <w:rPr>
          <w:b/>
        </w:rPr>
        <w:t xml:space="preserve"> </w:t>
      </w:r>
      <w:r w:rsidRPr="00B5225F">
        <w:t>При возникновении необходимости отключения индивидуального теплового пункта на системе ЦО следует</w:t>
      </w:r>
      <w:r>
        <w:t>:</w:t>
      </w:r>
    </w:p>
    <w:p w:rsidR="00083939" w:rsidRDefault="00083939" w:rsidP="00083939">
      <w:pPr>
        <w:spacing w:line="276" w:lineRule="auto"/>
        <w:jc w:val="both"/>
      </w:pPr>
      <w:r>
        <w:t xml:space="preserve">-закрыть задвижку № 1, </w:t>
      </w:r>
      <w:proofErr w:type="gramStart"/>
      <w:r>
        <w:t>затем  №</w:t>
      </w:r>
      <w:proofErr w:type="gramEnd"/>
      <w:r>
        <w:t xml:space="preserve"> 3 и № 5 ( закрыть подачу теплоносителя)</w:t>
      </w:r>
    </w:p>
    <w:p w:rsidR="00083939" w:rsidRDefault="00083939" w:rsidP="00083939">
      <w:pPr>
        <w:spacing w:line="276" w:lineRule="auto"/>
        <w:jc w:val="both"/>
      </w:pPr>
      <w:r>
        <w:lastRenderedPageBreak/>
        <w:t>-закрыть задвижку №4 и №2 (не опорожнять систему)</w:t>
      </w:r>
    </w:p>
    <w:p w:rsidR="00083939" w:rsidRDefault="00083939" w:rsidP="00083939">
      <w:pPr>
        <w:spacing w:line="276" w:lineRule="auto"/>
        <w:jc w:val="both"/>
      </w:pPr>
      <w:r>
        <w:t>На системе ГВС следует:</w:t>
      </w:r>
    </w:p>
    <w:p w:rsidR="00083939" w:rsidRDefault="00083939" w:rsidP="00083939">
      <w:pPr>
        <w:spacing w:line="276" w:lineRule="auto"/>
        <w:jc w:val="both"/>
      </w:pPr>
      <w:r>
        <w:t>-закрыть задвижку № 1 и № 3</w:t>
      </w:r>
    </w:p>
    <w:p w:rsidR="00083939" w:rsidRPr="00B5225F" w:rsidRDefault="00083939" w:rsidP="00083939">
      <w:pPr>
        <w:spacing w:line="276" w:lineRule="auto"/>
        <w:jc w:val="both"/>
        <w:rPr>
          <w:b/>
        </w:rPr>
      </w:pPr>
      <w:r>
        <w:t>-закрыть задвижку № 4 и № 2</w:t>
      </w:r>
    </w:p>
    <w:p w:rsidR="00083939" w:rsidRPr="00B344CF" w:rsidRDefault="00083939" w:rsidP="00083939">
      <w:pPr>
        <w:spacing w:line="276" w:lineRule="auto"/>
        <w:jc w:val="both"/>
      </w:pPr>
      <w:r>
        <w:t xml:space="preserve">В случаях нарушения гидравлического или теплового режима- изменение перепада давления, выход значений температур на подающем и обратном трубопроводах </w:t>
      </w:r>
      <w:proofErr w:type="gramStart"/>
      <w:r>
        <w:t>за допустимые</w:t>
      </w:r>
      <w:r w:rsidR="000D346E">
        <w:t xml:space="preserve"> </w:t>
      </w:r>
      <w:bookmarkStart w:id="0" w:name="_GoBack"/>
      <w:bookmarkEnd w:id="0"/>
      <w:r>
        <w:t>температурным графиком</w:t>
      </w:r>
      <w:proofErr w:type="gramEnd"/>
      <w:r>
        <w:t xml:space="preserve"> пределы- необходимо сообщить в </w:t>
      </w:r>
      <w:proofErr w:type="spellStart"/>
      <w:r>
        <w:t>энергоснабжающую</w:t>
      </w:r>
      <w:proofErr w:type="spellEnd"/>
      <w:r>
        <w:t xml:space="preserve"> организацию для выяснения причин и устранения нарушения в работе систем отопления и горячего водоснабжения.</w:t>
      </w:r>
    </w:p>
    <w:p w:rsidR="00083939" w:rsidRDefault="00083939" w:rsidP="00083939">
      <w:pPr>
        <w:spacing w:line="276" w:lineRule="auto"/>
        <w:jc w:val="both"/>
      </w:pPr>
      <w:r w:rsidRPr="007E4533">
        <w:rPr>
          <w:b/>
        </w:rPr>
        <w:t>4.11.</w:t>
      </w:r>
      <w:r>
        <w:rPr>
          <w:b/>
        </w:rPr>
        <w:t xml:space="preserve"> </w:t>
      </w:r>
      <w:r>
        <w:t xml:space="preserve">Испытания на прочность и плотность оборудования индивидуального теплового пункта проводятся ежегодно после окончания отопительного сезона для выявления дефектов и после окончания текущего ремонта. </w:t>
      </w:r>
    </w:p>
    <w:p w:rsidR="00BD4217" w:rsidRDefault="00BD4217"/>
    <w:sectPr w:rsidR="00BD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39"/>
    <w:rsid w:val="00083939"/>
    <w:rsid w:val="000D346E"/>
    <w:rsid w:val="002323EF"/>
    <w:rsid w:val="00532730"/>
    <w:rsid w:val="00751B9B"/>
    <w:rsid w:val="008E7949"/>
    <w:rsid w:val="00BD4217"/>
    <w:rsid w:val="00D97AAC"/>
    <w:rsid w:val="00E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244D"/>
  <w15:chartTrackingRefBased/>
  <w15:docId w15:val="{277A3DDE-DCC4-4504-9FCE-07343D99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1779</Words>
  <Characters>10146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2020-05-15T08:15:00Z</dcterms:created>
  <dcterms:modified xsi:type="dcterms:W3CDTF">2020-05-15T08:54:00Z</dcterms:modified>
</cp:coreProperties>
</file>